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6A" w:rsidRDefault="0049186A" w:rsidP="0049186A">
      <w:pPr>
        <w:pStyle w:val="Standard"/>
        <w:rPr>
          <w:u w:val="single"/>
        </w:rPr>
      </w:pPr>
    </w:p>
    <w:p w:rsidR="00EA62E0" w:rsidRPr="00EA62E0" w:rsidRDefault="0025393B" w:rsidP="0049186A">
      <w:pPr>
        <w:pStyle w:val="Standard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53150" cy="1685073"/>
            <wp:effectExtent l="19050" t="0" r="0" b="0"/>
            <wp:docPr id="2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053" cy="168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86A" w:rsidRDefault="0049186A" w:rsidP="0049186A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Должностная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инструкция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дежурного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учителя</w:t>
      </w:r>
      <w:proofErr w:type="spellEnd"/>
    </w:p>
    <w:p w:rsidR="0049186A" w:rsidRDefault="0049186A" w:rsidP="0049186A">
      <w:pPr>
        <w:pStyle w:val="Standard"/>
        <w:rPr>
          <w:b/>
          <w:i/>
          <w:sz w:val="28"/>
          <w:szCs w:val="28"/>
        </w:rPr>
      </w:pPr>
    </w:p>
    <w:p w:rsidR="0049186A" w:rsidRDefault="0049186A" w:rsidP="0049186A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    </w:t>
      </w:r>
      <w:proofErr w:type="spellStart"/>
      <w:r>
        <w:rPr>
          <w:b/>
          <w:i/>
          <w:sz w:val="28"/>
          <w:szCs w:val="28"/>
        </w:rPr>
        <w:t>Общие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положения</w:t>
      </w:r>
      <w:proofErr w:type="spellEnd"/>
    </w:p>
    <w:p w:rsidR="0049186A" w:rsidRDefault="0049186A" w:rsidP="0049186A">
      <w:pPr>
        <w:pStyle w:val="Standard"/>
        <w:rPr>
          <w:sz w:val="28"/>
          <w:szCs w:val="28"/>
        </w:rPr>
      </w:pP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1.Настоящая </w:t>
      </w:r>
      <w:proofErr w:type="spellStart"/>
      <w:r>
        <w:rPr>
          <w:sz w:val="28"/>
          <w:szCs w:val="28"/>
        </w:rPr>
        <w:t>должностная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инструкция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разработана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уставом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2.Дежурный </w:t>
      </w:r>
      <w:proofErr w:type="spellStart"/>
      <w:r>
        <w:rPr>
          <w:sz w:val="28"/>
          <w:szCs w:val="28"/>
        </w:rPr>
        <w:t>учитель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назначается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графику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утвержденному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3.Дежурный </w:t>
      </w:r>
      <w:proofErr w:type="spellStart"/>
      <w:r>
        <w:rPr>
          <w:sz w:val="28"/>
          <w:szCs w:val="28"/>
        </w:rPr>
        <w:t>учитель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подчиняется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4.В </w:t>
      </w:r>
      <w:proofErr w:type="spellStart"/>
      <w:r>
        <w:rPr>
          <w:sz w:val="28"/>
          <w:szCs w:val="28"/>
        </w:rPr>
        <w:t>подчинении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дежурного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находятся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учащиеся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5.В </w:t>
      </w:r>
      <w:proofErr w:type="spellStart"/>
      <w:r>
        <w:rPr>
          <w:sz w:val="28"/>
          <w:szCs w:val="28"/>
        </w:rPr>
        <w:t>своей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дежурный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руководствуется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локальными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настоящей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инструкцией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распоряжениями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6.Дежурный </w:t>
      </w:r>
      <w:proofErr w:type="spellStart"/>
      <w:r>
        <w:rPr>
          <w:sz w:val="28"/>
          <w:szCs w:val="28"/>
        </w:rPr>
        <w:t>учитель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контролирует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учащимися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поведения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дежурными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учениками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</w:p>
    <w:p w:rsidR="0049186A" w:rsidRDefault="0049186A" w:rsidP="0049186A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2.Обязанности </w:t>
      </w:r>
      <w:proofErr w:type="spellStart"/>
      <w:r>
        <w:rPr>
          <w:b/>
          <w:i/>
          <w:sz w:val="28"/>
          <w:szCs w:val="28"/>
        </w:rPr>
        <w:t>дежурного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учителя</w:t>
      </w:r>
      <w:proofErr w:type="spellEnd"/>
    </w:p>
    <w:p w:rsidR="0049186A" w:rsidRDefault="0049186A" w:rsidP="0049186A">
      <w:pPr>
        <w:pStyle w:val="Standard"/>
        <w:rPr>
          <w:sz w:val="28"/>
          <w:szCs w:val="28"/>
        </w:rPr>
      </w:pP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Прибыть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дежурство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минут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урока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2.Встретить и </w:t>
      </w:r>
      <w:proofErr w:type="spellStart"/>
      <w:r>
        <w:rPr>
          <w:sz w:val="28"/>
          <w:szCs w:val="28"/>
        </w:rPr>
        <w:t>проинструктировать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дежурных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учеников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Отмечать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приходящих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журнале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посещаемости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4.Перед </w:t>
      </w:r>
      <w:proofErr w:type="spellStart"/>
      <w:r>
        <w:rPr>
          <w:sz w:val="28"/>
          <w:szCs w:val="28"/>
        </w:rPr>
        <w:t>началом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учащимися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проверить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приходящих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наличие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второй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сменной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обуви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5.Осуществлять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гардероба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столовой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выполнением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дежурными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учениками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Осуществлять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утренней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зарядки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Следить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перемен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переменах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состояние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холлов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центрального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входа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допускать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помещениях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пришкольной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Проверять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соблюдение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кабинетами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спортивным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залом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Собирать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отсутствующих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опоздавших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11.Оперативно </w:t>
      </w:r>
      <w:proofErr w:type="spellStart"/>
      <w:r>
        <w:rPr>
          <w:sz w:val="28"/>
          <w:szCs w:val="28"/>
        </w:rPr>
        <w:t>реагировать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случаи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нерадивого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школьному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сообщении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порче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немедленно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докладывать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12.После </w:t>
      </w:r>
      <w:proofErr w:type="spellStart"/>
      <w:r>
        <w:rPr>
          <w:sz w:val="28"/>
          <w:szCs w:val="28"/>
        </w:rPr>
        <w:t>окончания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убранные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кабинеты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13.При </w:t>
      </w:r>
      <w:proofErr w:type="spellStart"/>
      <w:r>
        <w:rPr>
          <w:sz w:val="28"/>
          <w:szCs w:val="28"/>
        </w:rPr>
        <w:t>чрезвычайных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ситуациях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несчастных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случаях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указанию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</w:p>
    <w:p w:rsidR="0049186A" w:rsidRDefault="0049186A" w:rsidP="0049186A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3.Дежурный </w:t>
      </w:r>
      <w:proofErr w:type="spellStart"/>
      <w:r>
        <w:rPr>
          <w:b/>
          <w:i/>
          <w:sz w:val="28"/>
          <w:szCs w:val="28"/>
        </w:rPr>
        <w:t>учитель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имеет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право</w:t>
      </w:r>
      <w:proofErr w:type="spellEnd"/>
    </w:p>
    <w:p w:rsidR="0049186A" w:rsidRDefault="0049186A" w:rsidP="0049186A">
      <w:pPr>
        <w:pStyle w:val="Standard"/>
        <w:rPr>
          <w:sz w:val="28"/>
          <w:szCs w:val="28"/>
        </w:rPr>
      </w:pP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1.В </w:t>
      </w:r>
      <w:proofErr w:type="spellStart"/>
      <w:r>
        <w:rPr>
          <w:sz w:val="28"/>
          <w:szCs w:val="28"/>
        </w:rPr>
        <w:t>пределах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самостоятельно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отдавать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распоряжения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учащимся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2.В </w:t>
      </w:r>
      <w:proofErr w:type="spellStart"/>
      <w:r>
        <w:rPr>
          <w:sz w:val="28"/>
          <w:szCs w:val="28"/>
        </w:rPr>
        <w:t>случае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необходимости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другие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беспрепятственно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проходить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помещения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3.Оставаться в </w:t>
      </w:r>
      <w:proofErr w:type="spellStart"/>
      <w:r>
        <w:rPr>
          <w:sz w:val="28"/>
          <w:szCs w:val="28"/>
        </w:rPr>
        <w:t>школе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окончания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минут</w:t>
      </w:r>
      <w:proofErr w:type="spellEnd"/>
      <w:r>
        <w:rPr>
          <w:sz w:val="28"/>
          <w:szCs w:val="28"/>
        </w:rPr>
        <w:t>.</w:t>
      </w:r>
    </w:p>
    <w:p w:rsidR="0049186A" w:rsidRDefault="0049186A" w:rsidP="0049186A">
      <w:pPr>
        <w:pStyle w:val="Standard"/>
        <w:rPr>
          <w:sz w:val="28"/>
          <w:szCs w:val="28"/>
        </w:rPr>
      </w:pPr>
    </w:p>
    <w:p w:rsidR="0049186A" w:rsidRDefault="0049186A" w:rsidP="004918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186A" w:rsidRDefault="0049186A" w:rsidP="0049186A">
      <w:pPr>
        <w:pStyle w:val="Standard"/>
        <w:shd w:val="clear" w:color="auto" w:fill="FFFFFF"/>
        <w:ind w:firstLine="720"/>
        <w:jc w:val="both"/>
        <w:rPr>
          <w:b/>
          <w:bCs/>
        </w:rPr>
      </w:pPr>
      <w:r>
        <w:rPr>
          <w:b/>
          <w:bCs/>
        </w:rPr>
        <w:t xml:space="preserve">С </w:t>
      </w:r>
      <w:proofErr w:type="spellStart"/>
      <w:r>
        <w:rPr>
          <w:b/>
          <w:bCs/>
        </w:rPr>
        <w:t>должностной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инструкцией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ознакомлен</w:t>
      </w:r>
      <w:proofErr w:type="spellEnd"/>
      <w:r>
        <w:rPr>
          <w:b/>
          <w:bCs/>
        </w:rPr>
        <w:t>:</w:t>
      </w:r>
    </w:p>
    <w:p w:rsidR="0049186A" w:rsidRDefault="0049186A" w:rsidP="0049186A">
      <w:pPr>
        <w:pStyle w:val="Standard"/>
        <w:ind w:firstLine="720"/>
        <w:jc w:val="both"/>
      </w:pPr>
    </w:p>
    <w:tbl>
      <w:tblPr>
        <w:tblW w:w="10157" w:type="dxa"/>
        <w:tblInd w:w="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0"/>
        <w:gridCol w:w="4450"/>
        <w:gridCol w:w="2801"/>
        <w:gridCol w:w="1966"/>
      </w:tblGrid>
      <w:tr w:rsidR="0049186A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jc w:val="center"/>
            </w:pPr>
            <w:r>
              <w:t>№</w:t>
            </w:r>
          </w:p>
          <w:p w:rsidR="0049186A" w:rsidRDefault="0049186A" w:rsidP="0026427A">
            <w:pPr>
              <w:pStyle w:val="Standard"/>
              <w:shd w:val="clear" w:color="auto" w:fill="FFFFFF"/>
              <w:autoSpaceDE w:val="0"/>
              <w:jc w:val="center"/>
            </w:pPr>
            <w:r>
              <w:t>п/п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ind w:firstLine="720"/>
              <w:jc w:val="center"/>
            </w:pPr>
            <w:r>
              <w:t xml:space="preserve">Ф.И.О.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ознакомления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jc w:val="center"/>
            </w:pPr>
            <w:proofErr w:type="spellStart"/>
            <w:r>
              <w:t>Личная</w:t>
            </w:r>
            <w:proofErr w:type="spellEnd"/>
            <w:r>
              <w:t xml:space="preserve"> </w:t>
            </w:r>
            <w:proofErr w:type="spellStart"/>
            <w:r>
              <w:t>подпись</w:t>
            </w:r>
            <w:proofErr w:type="spellEnd"/>
          </w:p>
        </w:tc>
      </w:tr>
      <w:tr w:rsidR="0049186A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9186A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9186A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9186A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9186A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9186A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9186A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9186A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9186A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9186A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ind w:firstLine="720"/>
              <w:jc w:val="center"/>
            </w:pPr>
          </w:p>
          <w:p w:rsidR="0049186A" w:rsidRDefault="0049186A" w:rsidP="0026427A">
            <w:pPr>
              <w:pStyle w:val="Standard"/>
              <w:shd w:val="clear" w:color="auto" w:fill="FFFFFF"/>
              <w:autoSpaceDE w:val="0"/>
              <w:ind w:firstLine="72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9186A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9186A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49186A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9186A" w:rsidRDefault="0049186A" w:rsidP="0026427A">
            <w:pPr>
              <w:pStyle w:val="Standard"/>
              <w:shd w:val="clear" w:color="auto" w:fill="FFFFFF"/>
              <w:autoSpaceDE w:val="0"/>
              <w:snapToGrid w:val="0"/>
              <w:jc w:val="center"/>
            </w:pPr>
          </w:p>
        </w:tc>
      </w:tr>
    </w:tbl>
    <w:p w:rsidR="0049186A" w:rsidRDefault="0049186A" w:rsidP="0049186A">
      <w:pPr>
        <w:pStyle w:val="Standard"/>
        <w:tabs>
          <w:tab w:val="left" w:pos="495"/>
        </w:tabs>
        <w:ind w:firstLine="495"/>
        <w:jc w:val="both"/>
        <w:rPr>
          <w:color w:val="000000"/>
          <w:sz w:val="20"/>
          <w:szCs w:val="20"/>
        </w:rPr>
      </w:pPr>
    </w:p>
    <w:p w:rsidR="0049186A" w:rsidRDefault="0049186A" w:rsidP="0049186A">
      <w:pPr>
        <w:pStyle w:val="Standard"/>
        <w:tabs>
          <w:tab w:val="left" w:pos="495"/>
        </w:tabs>
        <w:ind w:firstLine="495"/>
        <w:jc w:val="both"/>
        <w:rPr>
          <w:color w:val="000000"/>
          <w:sz w:val="20"/>
          <w:szCs w:val="20"/>
        </w:rPr>
      </w:pPr>
    </w:p>
    <w:p w:rsidR="00217BC3" w:rsidRDefault="00217BC3"/>
    <w:sectPr w:rsidR="00217BC3" w:rsidSect="00EA62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49186A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33E9"/>
    <w:rsid w:val="00252DE9"/>
    <w:rsid w:val="0025393B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9186A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34A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3747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2E0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86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186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186A"/>
    <w:pPr>
      <w:suppressLineNumbers/>
    </w:pPr>
  </w:style>
  <w:style w:type="paragraph" w:styleId="a3">
    <w:name w:val="Balloon Text"/>
    <w:basedOn w:val="a"/>
    <w:link w:val="a4"/>
    <w:rsid w:val="00EA62E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A62E0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2014-11-11T20:17:00Z</dcterms:created>
  <dcterms:modified xsi:type="dcterms:W3CDTF">2015-05-12T16:10:00Z</dcterms:modified>
</cp:coreProperties>
</file>