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215AD" w14:textId="77777777" w:rsidR="00291B04" w:rsidRPr="00291B04" w:rsidRDefault="00291B04" w:rsidP="00291B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9428152" w14:textId="383585AD" w:rsidR="00291B04" w:rsidRPr="00002FB9" w:rsidRDefault="00291B04" w:rsidP="00002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91B04">
        <w:rPr>
          <w:rFonts w:ascii="Times New Roman" w:hAnsi="Times New Roman" w:cs="Times New Roman"/>
          <w:b/>
          <w:color w:val="000000"/>
          <w:sz w:val="28"/>
          <w:szCs w:val="28"/>
        </w:rPr>
        <w:t>Публичный отчёт председателя первичной профсоюзной организации</w:t>
      </w:r>
    </w:p>
    <w:p w14:paraId="676808CB" w14:textId="6FE84CB9" w:rsidR="00291B04" w:rsidRPr="00291B04" w:rsidRDefault="00291B04" w:rsidP="00291B04">
      <w:pPr>
        <w:spacing w:after="0" w:line="240" w:lineRule="auto"/>
        <w:ind w:left="1654" w:hanging="1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Тимирязвская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о/о школа»</w:t>
      </w:r>
      <w:r w:rsidRPr="00291B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проделанной работе за 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291B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14:paraId="1D264411" w14:textId="77777777" w:rsidR="00291B04" w:rsidRPr="00291B04" w:rsidRDefault="00291B04" w:rsidP="00291B04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291B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00DFE5D" w14:textId="77777777" w:rsidR="00291B04" w:rsidRPr="00291B04" w:rsidRDefault="00291B04" w:rsidP="00002FB9">
      <w:pPr>
        <w:spacing w:after="322" w:line="240" w:lineRule="auto"/>
        <w:ind w:left="-1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291B04">
        <w:rPr>
          <w:rFonts w:ascii="Times New Roman" w:hAnsi="Times New Roman" w:cs="Times New Roman"/>
          <w:color w:val="000000"/>
          <w:sz w:val="28"/>
          <w:szCs w:val="28"/>
        </w:rPr>
        <w:t xml:space="preserve">Первичная профсоюзная организация сегодня – это   единственная </w:t>
      </w:r>
      <w:proofErr w:type="gramStart"/>
      <w:r w:rsidRPr="00291B0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организация,   </w:t>
      </w:r>
      <w:proofErr w:type="gramEnd"/>
      <w:r w:rsidRPr="00291B04">
        <w:rPr>
          <w:rFonts w:ascii="Times New Roman" w:hAnsi="Times New Roman" w:cs="Times New Roman"/>
          <w:color w:val="000000"/>
          <w:sz w:val="28"/>
          <w:szCs w:val="28"/>
        </w:rPr>
        <w:t xml:space="preserve"> которая защищает  трудовые  права  работников,  добивается  выполнения  социальных гарантий, улучшает микроклимат в коллективе. Задача по сплочению коллектива – одна из главных задач профсоюзного комитета. Мы хотим, чтобы коллектив участвовал в жизни каждого   сотрудника, помогал решать </w:t>
      </w:r>
      <w:proofErr w:type="gramStart"/>
      <w:r w:rsidRPr="00291B04">
        <w:rPr>
          <w:rFonts w:ascii="Times New Roman" w:hAnsi="Times New Roman" w:cs="Times New Roman"/>
          <w:color w:val="000000"/>
          <w:sz w:val="28"/>
          <w:szCs w:val="28"/>
        </w:rPr>
        <w:t>проблемы,  радовался</w:t>
      </w:r>
      <w:proofErr w:type="gramEnd"/>
      <w:r w:rsidRPr="00291B04">
        <w:rPr>
          <w:rFonts w:ascii="Times New Roman" w:hAnsi="Times New Roman" w:cs="Times New Roman"/>
          <w:color w:val="000000"/>
          <w:sz w:val="28"/>
          <w:szCs w:val="28"/>
        </w:rPr>
        <w:t xml:space="preserve">  и  огорчался вместе  с  ними.  Работа профсоюзного комитета за отчётный период велась в соответствии с основными направлениями деятельности школы.  </w:t>
      </w:r>
    </w:p>
    <w:p w14:paraId="13E42CD9" w14:textId="77777777" w:rsidR="00291B04" w:rsidRPr="00291B04" w:rsidRDefault="00291B04" w:rsidP="00002F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B04">
        <w:rPr>
          <w:rFonts w:ascii="Times New Roman" w:hAnsi="Times New Roman" w:cs="Times New Roman"/>
          <w:sz w:val="28"/>
          <w:szCs w:val="28"/>
        </w:rPr>
        <w:t xml:space="preserve">      В своей деятельности наша первичная профсоюзная организация руководствуется Уставом профсоюза, Законом РФ «О профессиональных союзах, их правах и гарантиях деятельности», действующим законодательством, нормативными актами. </w:t>
      </w:r>
    </w:p>
    <w:p w14:paraId="33994C5C" w14:textId="77777777" w:rsidR="00291B04" w:rsidRPr="00291B04" w:rsidRDefault="00291B04" w:rsidP="00002FB9">
      <w:pPr>
        <w:spacing w:after="322" w:line="240" w:lineRule="auto"/>
        <w:ind w:left="-1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291B04">
        <w:rPr>
          <w:rFonts w:ascii="Times New Roman" w:hAnsi="Times New Roman" w:cs="Times New Roman"/>
          <w:sz w:val="28"/>
          <w:szCs w:val="28"/>
        </w:rPr>
        <w:t xml:space="preserve">  Основными целями профсоюза является представительство и защита </w:t>
      </w:r>
      <w:r w:rsidRPr="00291B04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социально-трудовых прав и профессиональных интересов членов профсоюза. </w:t>
      </w:r>
      <w:r w:rsidRPr="00291B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2435FE" w14:textId="2A26E412" w:rsidR="00291B04" w:rsidRPr="00291B04" w:rsidRDefault="00291B04" w:rsidP="00002F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91B04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первичная профсоюзная организация насчитывает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14 </w:t>
      </w:r>
      <w:r w:rsidRPr="00291B04">
        <w:rPr>
          <w:rFonts w:ascii="Times New Roman" w:hAnsi="Times New Roman" w:cs="Times New Roman"/>
          <w:color w:val="000000"/>
          <w:sz w:val="28"/>
          <w:szCs w:val="28"/>
        </w:rPr>
        <w:t xml:space="preserve">человек, что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93 </w:t>
      </w:r>
      <w:r w:rsidRPr="00291B04">
        <w:rPr>
          <w:rFonts w:ascii="Times New Roman" w:hAnsi="Times New Roman" w:cs="Times New Roman"/>
          <w:color w:val="000000"/>
          <w:sz w:val="28"/>
          <w:szCs w:val="28"/>
        </w:rPr>
        <w:t xml:space="preserve">% от всего коллектива. </w:t>
      </w:r>
      <w:r w:rsidRPr="00291B0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В течение отчетного периода выбыл 1 человек в связи с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уходом на пенсию</w:t>
      </w:r>
      <w:r w:rsidRPr="00291B0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 1 человек принят в профсоюз школы.</w:t>
      </w:r>
    </w:p>
    <w:p w14:paraId="1B1342DC" w14:textId="376CF172" w:rsidR="00291B04" w:rsidRPr="00291B04" w:rsidRDefault="00291B04" w:rsidP="00002FB9">
      <w:pPr>
        <w:spacing w:after="322" w:line="240" w:lineRule="auto"/>
        <w:ind w:left="-1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291B04">
        <w:rPr>
          <w:rFonts w:ascii="Times New Roman" w:hAnsi="Times New Roman" w:cs="Times New Roman"/>
          <w:color w:val="000000"/>
          <w:sz w:val="28"/>
          <w:szCs w:val="28"/>
        </w:rPr>
        <w:t xml:space="preserve">Работа по привлечению новых сотрудников к профсоюзному членству проводится регулярно. </w:t>
      </w:r>
    </w:p>
    <w:p w14:paraId="05E96A6B" w14:textId="6120BB28" w:rsidR="00002FB9" w:rsidRPr="00291B04" w:rsidRDefault="00002FB9" w:rsidP="00002F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91B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Всю свою работу профсоюзный комитет строит на принципах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Pr="00291B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социального партнерства и сотрудничества с администрацией школы в лице</w:t>
      </w:r>
    </w:p>
    <w:p w14:paraId="66A42C70" w14:textId="327DE45C" w:rsidR="00002FB9" w:rsidRPr="00291B04" w:rsidRDefault="00002FB9" w:rsidP="00002F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</w:t>
      </w:r>
      <w:r w:rsidRPr="00291B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иректора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Мониной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Л. Н.</w:t>
      </w:r>
      <w:r w:rsidRPr="00291B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решения всех вопросов путем конструктивного</w:t>
      </w:r>
    </w:p>
    <w:p w14:paraId="4349ACEA" w14:textId="77777777" w:rsidR="00002FB9" w:rsidRPr="00291B04" w:rsidRDefault="00002FB9" w:rsidP="00002F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91B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диалога в интересах работников школы. Председатель профсоюзной организации доводит до сведения коллектива и директора решения и постановления вышестоящей профсоюзной организации. В течение отчетного периода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Сегодня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</w:t>
      </w:r>
    </w:p>
    <w:p w14:paraId="4658DB77" w14:textId="77777777" w:rsidR="00002FB9" w:rsidRPr="00291B04" w:rsidRDefault="00002FB9" w:rsidP="00002FB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CD68A3A" w14:textId="77777777" w:rsidR="00291B04" w:rsidRPr="00291B04" w:rsidRDefault="00291B04" w:rsidP="00002FB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B04">
        <w:rPr>
          <w:rFonts w:ascii="Times New Roman" w:hAnsi="Times New Roman" w:cs="Times New Roman"/>
          <w:sz w:val="28"/>
          <w:szCs w:val="28"/>
        </w:rPr>
        <w:t xml:space="preserve">Ежегодно, в начале учебного года, на первом заседании ПК составляется и утверждается план работы на новый учебный год, определяются </w:t>
      </w:r>
      <w:r w:rsidRPr="00291B04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ответственные за проведение запланированных мероприятий, даты заседаний ПК.  </w:t>
      </w:r>
    </w:p>
    <w:p w14:paraId="4D81D9A4" w14:textId="77777777" w:rsidR="00291B04" w:rsidRPr="00291B04" w:rsidRDefault="00291B04" w:rsidP="00002FB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B04">
        <w:rPr>
          <w:rFonts w:ascii="Times New Roman" w:hAnsi="Times New Roman" w:cs="Times New Roman"/>
          <w:sz w:val="28"/>
          <w:szCs w:val="28"/>
        </w:rPr>
        <w:t xml:space="preserve">Работа профсоюзной организации ведется по следующим направлениям: </w:t>
      </w:r>
    </w:p>
    <w:p w14:paraId="09874B1D" w14:textId="77777777" w:rsidR="00291B04" w:rsidRPr="00291B04" w:rsidRDefault="00291B04" w:rsidP="00002FB9">
      <w:pPr>
        <w:pStyle w:val="a4"/>
        <w:rPr>
          <w:szCs w:val="28"/>
        </w:rPr>
      </w:pPr>
      <w:r w:rsidRPr="00291B04">
        <w:rPr>
          <w:szCs w:val="28"/>
        </w:rPr>
        <w:t xml:space="preserve">- учёт и сохранность документов первичной профсоюзной организации в течение отчётного периода; </w:t>
      </w:r>
    </w:p>
    <w:p w14:paraId="2659458B" w14:textId="77777777" w:rsidR="00291B04" w:rsidRPr="00291B04" w:rsidRDefault="00291B04" w:rsidP="00002FB9">
      <w:pPr>
        <w:pStyle w:val="a4"/>
        <w:rPr>
          <w:szCs w:val="28"/>
        </w:rPr>
      </w:pPr>
      <w:r w:rsidRPr="00291B04">
        <w:rPr>
          <w:szCs w:val="28"/>
        </w:rPr>
        <w:t xml:space="preserve">- решение уставных задач профсоюза по представительству и защите социально-трудовых прав и профессиональных интересов членов профсоюза; </w:t>
      </w:r>
    </w:p>
    <w:p w14:paraId="49CDAD34" w14:textId="77777777" w:rsidR="00291B04" w:rsidRPr="00291B04" w:rsidRDefault="00291B04" w:rsidP="00002FB9">
      <w:pPr>
        <w:pStyle w:val="a4"/>
        <w:rPr>
          <w:szCs w:val="28"/>
        </w:rPr>
      </w:pPr>
      <w:r w:rsidRPr="00291B04">
        <w:rPr>
          <w:szCs w:val="28"/>
        </w:rPr>
        <w:t xml:space="preserve">- участие в составлении графиков отпусков, осуществление контроля за соблюдением законодательства о труде и охране труда; </w:t>
      </w:r>
    </w:p>
    <w:p w14:paraId="727A7735" w14:textId="77777777" w:rsidR="00291B04" w:rsidRPr="00291B04" w:rsidRDefault="00291B04" w:rsidP="00002FB9">
      <w:pPr>
        <w:pStyle w:val="a4"/>
        <w:rPr>
          <w:szCs w:val="28"/>
        </w:rPr>
      </w:pPr>
      <w:r w:rsidRPr="00291B04">
        <w:rPr>
          <w:szCs w:val="28"/>
        </w:rPr>
        <w:t xml:space="preserve">- организация приёма </w:t>
      </w:r>
      <w:r w:rsidRPr="00291B04">
        <w:rPr>
          <w:szCs w:val="28"/>
        </w:rPr>
        <w:tab/>
        <w:t xml:space="preserve">в </w:t>
      </w:r>
      <w:r w:rsidRPr="00291B04">
        <w:rPr>
          <w:szCs w:val="28"/>
        </w:rPr>
        <w:tab/>
        <w:t xml:space="preserve">профсоюз </w:t>
      </w:r>
      <w:r w:rsidRPr="00291B04">
        <w:rPr>
          <w:szCs w:val="28"/>
        </w:rPr>
        <w:tab/>
        <w:t xml:space="preserve">работников учреждения; </w:t>
      </w:r>
    </w:p>
    <w:p w14:paraId="5F3C2BDB" w14:textId="77777777" w:rsidR="00291B04" w:rsidRPr="00291B04" w:rsidRDefault="00291B04" w:rsidP="00002FB9">
      <w:pPr>
        <w:pStyle w:val="a4"/>
        <w:rPr>
          <w:szCs w:val="28"/>
        </w:rPr>
      </w:pPr>
      <w:r w:rsidRPr="00291B04">
        <w:rPr>
          <w:szCs w:val="28"/>
        </w:rPr>
        <w:t xml:space="preserve">- проверка соглашений по охране труда; </w:t>
      </w:r>
    </w:p>
    <w:p w14:paraId="226B574A" w14:textId="77777777" w:rsidR="00291B04" w:rsidRPr="00291B04" w:rsidRDefault="00291B04" w:rsidP="00002FB9">
      <w:pPr>
        <w:pStyle w:val="a4"/>
        <w:rPr>
          <w:szCs w:val="28"/>
        </w:rPr>
      </w:pPr>
      <w:r w:rsidRPr="00291B04">
        <w:rPr>
          <w:szCs w:val="28"/>
        </w:rPr>
        <w:t xml:space="preserve">- контроль прохождения сотрудниками медицинского осмотра; </w:t>
      </w:r>
    </w:p>
    <w:p w14:paraId="0B00667C" w14:textId="77777777" w:rsidR="00291B04" w:rsidRPr="00291B04" w:rsidRDefault="00291B04" w:rsidP="00002FB9">
      <w:pPr>
        <w:pStyle w:val="a4"/>
        <w:rPr>
          <w:szCs w:val="28"/>
        </w:rPr>
      </w:pPr>
      <w:r w:rsidRPr="00291B04">
        <w:rPr>
          <w:szCs w:val="28"/>
        </w:rPr>
        <w:t xml:space="preserve">- контроль выполнения коллективного договора; </w:t>
      </w:r>
    </w:p>
    <w:p w14:paraId="29686A28" w14:textId="77777777" w:rsidR="00291B04" w:rsidRPr="00291B04" w:rsidRDefault="00291B04" w:rsidP="00002FB9">
      <w:pPr>
        <w:pStyle w:val="a4"/>
        <w:rPr>
          <w:szCs w:val="28"/>
        </w:rPr>
      </w:pPr>
      <w:r w:rsidRPr="00291B04">
        <w:rPr>
          <w:szCs w:val="28"/>
        </w:rPr>
        <w:t>- контроль за выплатой пособия по временной нетрудоспособности.</w:t>
      </w:r>
    </w:p>
    <w:p w14:paraId="25BD4278" w14:textId="77777777" w:rsidR="00291B04" w:rsidRPr="00291B04" w:rsidRDefault="00291B04" w:rsidP="00002FB9">
      <w:pPr>
        <w:spacing w:after="17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291B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ABC970" w14:textId="77777777" w:rsidR="00291B04" w:rsidRPr="00291B04" w:rsidRDefault="00291B04" w:rsidP="00002FB9">
      <w:pPr>
        <w:spacing w:after="33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B04">
        <w:rPr>
          <w:rFonts w:ascii="Times New Roman" w:hAnsi="Times New Roman" w:cs="Times New Roman"/>
          <w:sz w:val="28"/>
          <w:szCs w:val="28"/>
        </w:rPr>
        <w:t xml:space="preserve">За отчетный период на заседаниях профсоюзного комитета рассматривались вопросы: </w:t>
      </w:r>
    </w:p>
    <w:p w14:paraId="215BB158" w14:textId="77777777" w:rsidR="00291B04" w:rsidRPr="00291B04" w:rsidRDefault="00291B04" w:rsidP="00002FB9">
      <w:pPr>
        <w:pStyle w:val="a4"/>
        <w:rPr>
          <w:szCs w:val="28"/>
        </w:rPr>
      </w:pPr>
      <w:r w:rsidRPr="00291B04">
        <w:rPr>
          <w:szCs w:val="28"/>
        </w:rPr>
        <w:t xml:space="preserve">- план работы на новый календарный год, </w:t>
      </w:r>
    </w:p>
    <w:p w14:paraId="55AF46C6" w14:textId="77777777" w:rsidR="00291B04" w:rsidRPr="00291B04" w:rsidRDefault="00291B04" w:rsidP="00002FB9">
      <w:pPr>
        <w:pStyle w:val="a4"/>
        <w:rPr>
          <w:szCs w:val="28"/>
        </w:rPr>
      </w:pPr>
      <w:r w:rsidRPr="00291B04">
        <w:rPr>
          <w:szCs w:val="28"/>
        </w:rPr>
        <w:t xml:space="preserve">- оказание материальной помощи членам профсоюза, проведение культурно – массовых мероприятий, соблюдение правил охраны труда, </w:t>
      </w:r>
    </w:p>
    <w:p w14:paraId="403AF08C" w14:textId="77777777" w:rsidR="00291B04" w:rsidRPr="00291B04" w:rsidRDefault="00291B04" w:rsidP="00002FB9">
      <w:pPr>
        <w:pStyle w:val="a4"/>
        <w:rPr>
          <w:szCs w:val="28"/>
        </w:rPr>
      </w:pPr>
      <w:r w:rsidRPr="00291B04">
        <w:rPr>
          <w:szCs w:val="28"/>
        </w:rPr>
        <w:t xml:space="preserve">- коллективный договор и его выполнение, </w:t>
      </w:r>
    </w:p>
    <w:p w14:paraId="302B03CD" w14:textId="77777777" w:rsidR="00291B04" w:rsidRPr="00291B04" w:rsidRDefault="00291B04" w:rsidP="00002FB9">
      <w:pPr>
        <w:pStyle w:val="a4"/>
        <w:rPr>
          <w:szCs w:val="28"/>
        </w:rPr>
      </w:pPr>
      <w:r w:rsidRPr="00291B04">
        <w:rPr>
          <w:szCs w:val="28"/>
        </w:rPr>
        <w:t>- вопросы заработной платы работникам, выплаты компенсационного и стимулирующего характера,</w:t>
      </w:r>
    </w:p>
    <w:p w14:paraId="7D3D9A3F" w14:textId="77777777" w:rsidR="00291B04" w:rsidRPr="00291B04" w:rsidRDefault="00291B04" w:rsidP="00002FB9">
      <w:pPr>
        <w:pStyle w:val="a4"/>
        <w:rPr>
          <w:szCs w:val="28"/>
        </w:rPr>
      </w:pPr>
      <w:r w:rsidRPr="00291B04">
        <w:rPr>
          <w:szCs w:val="28"/>
        </w:rPr>
        <w:t>- оздоровление членов профсоюза,</w:t>
      </w:r>
    </w:p>
    <w:p w14:paraId="3F536DBB" w14:textId="77777777" w:rsidR="00291B04" w:rsidRPr="00291B04" w:rsidRDefault="00291B04" w:rsidP="00002FB9">
      <w:pPr>
        <w:pStyle w:val="a4"/>
        <w:rPr>
          <w:szCs w:val="28"/>
        </w:rPr>
      </w:pPr>
      <w:r w:rsidRPr="00291B04">
        <w:rPr>
          <w:szCs w:val="28"/>
        </w:rPr>
        <w:t>- чествование юбиляров и проводы ветеранов на заслуженный отдых.</w:t>
      </w:r>
    </w:p>
    <w:p w14:paraId="7EA568BC" w14:textId="77777777" w:rsidR="00291B04" w:rsidRPr="00291B04" w:rsidRDefault="00291B04" w:rsidP="00002FB9">
      <w:pPr>
        <w:pStyle w:val="a4"/>
        <w:rPr>
          <w:szCs w:val="28"/>
        </w:rPr>
      </w:pPr>
    </w:p>
    <w:p w14:paraId="2AAFF147" w14:textId="77777777" w:rsidR="00291B04" w:rsidRPr="00291B04" w:rsidRDefault="00291B04" w:rsidP="00002FB9">
      <w:pPr>
        <w:pStyle w:val="a4"/>
        <w:rPr>
          <w:szCs w:val="28"/>
        </w:rPr>
      </w:pPr>
      <w:bookmarkStart w:id="0" w:name="_GoBack"/>
    </w:p>
    <w:bookmarkEnd w:id="0"/>
    <w:p w14:paraId="3AC809BC" w14:textId="77777777" w:rsidR="00291B04" w:rsidRPr="00291B04" w:rsidRDefault="00291B04" w:rsidP="00002FB9">
      <w:pPr>
        <w:spacing w:after="331" w:line="240" w:lineRule="auto"/>
        <w:ind w:left="355"/>
        <w:jc w:val="both"/>
        <w:rPr>
          <w:rFonts w:ascii="Times New Roman" w:hAnsi="Times New Roman" w:cs="Times New Roman"/>
          <w:sz w:val="28"/>
          <w:szCs w:val="28"/>
        </w:rPr>
      </w:pPr>
      <w:r w:rsidRPr="00291B04">
        <w:rPr>
          <w:rFonts w:ascii="Times New Roman" w:hAnsi="Times New Roman" w:cs="Times New Roman"/>
          <w:sz w:val="28"/>
          <w:szCs w:val="28"/>
        </w:rPr>
        <w:t xml:space="preserve">Члены профсоюзного комитета входят в состав комиссий: </w:t>
      </w:r>
    </w:p>
    <w:p w14:paraId="272A3C14" w14:textId="77777777" w:rsidR="00291B04" w:rsidRPr="00291B04" w:rsidRDefault="00291B04" w:rsidP="00002FB9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291B04">
        <w:rPr>
          <w:rFonts w:ascii="Times New Roman" w:hAnsi="Times New Roman" w:cs="Times New Roman"/>
          <w:sz w:val="28"/>
          <w:szCs w:val="28"/>
        </w:rPr>
        <w:t xml:space="preserve">- По распределению стимулирующих выплат </w:t>
      </w:r>
    </w:p>
    <w:p w14:paraId="1A4F8962" w14:textId="77777777" w:rsidR="00291B04" w:rsidRPr="00291B04" w:rsidRDefault="00291B04" w:rsidP="00002FB9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291B04">
        <w:rPr>
          <w:rFonts w:ascii="Times New Roman" w:hAnsi="Times New Roman" w:cs="Times New Roman"/>
          <w:sz w:val="28"/>
          <w:szCs w:val="28"/>
        </w:rPr>
        <w:t xml:space="preserve">- По решению конфликтных ситуаций и споров </w:t>
      </w:r>
    </w:p>
    <w:p w14:paraId="78563E54" w14:textId="77777777" w:rsidR="00291B04" w:rsidRPr="00291B04" w:rsidRDefault="00291B04" w:rsidP="00002FB9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291B04">
        <w:rPr>
          <w:rFonts w:ascii="Times New Roman" w:hAnsi="Times New Roman" w:cs="Times New Roman"/>
          <w:sz w:val="28"/>
          <w:szCs w:val="28"/>
        </w:rPr>
        <w:t xml:space="preserve">- По охране труда  </w:t>
      </w:r>
    </w:p>
    <w:p w14:paraId="1FA21288" w14:textId="77777777" w:rsidR="00291B04" w:rsidRPr="00291B04" w:rsidRDefault="00291B04" w:rsidP="00002FB9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14:paraId="27ADA22E" w14:textId="77777777" w:rsidR="00291B04" w:rsidRPr="00291B04" w:rsidRDefault="00291B04" w:rsidP="00002FB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B04">
        <w:rPr>
          <w:rFonts w:ascii="Times New Roman" w:hAnsi="Times New Roman" w:cs="Times New Roman"/>
          <w:sz w:val="28"/>
          <w:szCs w:val="28"/>
        </w:rPr>
        <w:t xml:space="preserve">Профсоюзный комитет осуществляет контроль над соблюдением трудового законодательства по вопросам приема и увольнения.  </w:t>
      </w:r>
    </w:p>
    <w:p w14:paraId="4B339015" w14:textId="77777777" w:rsidR="00291B04" w:rsidRPr="00291B04" w:rsidRDefault="00291B04" w:rsidP="00002FB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B04">
        <w:rPr>
          <w:rFonts w:ascii="Times New Roman" w:hAnsi="Times New Roman" w:cs="Times New Roman"/>
          <w:sz w:val="28"/>
          <w:szCs w:val="28"/>
        </w:rPr>
        <w:t xml:space="preserve">Финансовая работа в нашей первичной профсоюзной организации проводится в соответствии с Уставом профсоюза. </w:t>
      </w:r>
    </w:p>
    <w:p w14:paraId="142B5983" w14:textId="6291B32C" w:rsidR="00291B04" w:rsidRDefault="00291B04" w:rsidP="00002FB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B04">
        <w:rPr>
          <w:rFonts w:ascii="Times New Roman" w:hAnsi="Times New Roman" w:cs="Times New Roman"/>
          <w:sz w:val="28"/>
          <w:szCs w:val="28"/>
        </w:rPr>
        <w:t xml:space="preserve">Вся профсоюзная информация доступна каждому работнику. Помощником в информировании членов профсоюзной организации является профсоюзный уголок, здесь можно познакомиться с информацией профсоюзной организации работников образования города, материалами периодической печати «Мой профсоюз», поступившими документами.  </w:t>
      </w:r>
    </w:p>
    <w:p w14:paraId="05008B57" w14:textId="77777777" w:rsidR="00002FB9" w:rsidRPr="00291B04" w:rsidRDefault="00002FB9" w:rsidP="00002F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91B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Культурно-массовая работа является важным направлением в</w:t>
      </w:r>
    </w:p>
    <w:p w14:paraId="00EE2E99" w14:textId="77777777" w:rsidR="00002FB9" w:rsidRPr="00291B04" w:rsidRDefault="00002FB9" w:rsidP="00002F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91B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деятельности профкома. Включает в себя поздравление членов</w:t>
      </w:r>
    </w:p>
    <w:p w14:paraId="4C7E5A94" w14:textId="77777777" w:rsidR="00002FB9" w:rsidRPr="00291B04" w:rsidRDefault="00002FB9" w:rsidP="00002F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91B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профсоюза с праздниками, приобретение подарков на Новый год,</w:t>
      </w:r>
    </w:p>
    <w:p w14:paraId="2665C60C" w14:textId="77777777" w:rsidR="00002FB9" w:rsidRPr="00291B04" w:rsidRDefault="00002FB9" w:rsidP="00002F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91B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организацию праздничных вечеров для работников школы (День Учителя, 8</w:t>
      </w:r>
    </w:p>
    <w:p w14:paraId="296B76FA" w14:textId="77777777" w:rsidR="00002FB9" w:rsidRPr="00291B04" w:rsidRDefault="00002FB9" w:rsidP="00002F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91B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Марта, 23 февраля, Новый год).</w:t>
      </w:r>
    </w:p>
    <w:p w14:paraId="1AC02CA4" w14:textId="77777777" w:rsidR="00002FB9" w:rsidRPr="00291B04" w:rsidRDefault="00002FB9" w:rsidP="00002F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91B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Доброй традицией осталось приобретение сладких подарков для детей</w:t>
      </w:r>
    </w:p>
    <w:p w14:paraId="597D3E8F" w14:textId="77777777" w:rsidR="00002FB9" w:rsidRPr="00291B04" w:rsidRDefault="00002FB9" w:rsidP="00002F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91B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членов профсоюза.</w:t>
      </w:r>
    </w:p>
    <w:p w14:paraId="0A938EDB" w14:textId="77777777" w:rsidR="00002FB9" w:rsidRPr="00291B04" w:rsidRDefault="00002FB9" w:rsidP="00002FB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E15AEEF" w14:textId="77777777" w:rsidR="00291B04" w:rsidRPr="00291B04" w:rsidRDefault="00291B04" w:rsidP="00002FB9">
      <w:pPr>
        <w:spacing w:line="240" w:lineRule="auto"/>
        <w:ind w:left="355"/>
        <w:jc w:val="both"/>
        <w:rPr>
          <w:rFonts w:ascii="Times New Roman" w:hAnsi="Times New Roman" w:cs="Times New Roman"/>
          <w:sz w:val="28"/>
          <w:szCs w:val="28"/>
        </w:rPr>
      </w:pPr>
      <w:r w:rsidRPr="00291B04">
        <w:rPr>
          <w:rFonts w:ascii="Times New Roman" w:hAnsi="Times New Roman" w:cs="Times New Roman"/>
          <w:sz w:val="28"/>
          <w:szCs w:val="28"/>
        </w:rPr>
        <w:t xml:space="preserve">В дальнейшем профсоюзный комитет ставит такие задачи, как: </w:t>
      </w:r>
    </w:p>
    <w:p w14:paraId="00E4F772" w14:textId="77777777" w:rsidR="00291B04" w:rsidRPr="00291B04" w:rsidRDefault="00291B04" w:rsidP="00002FB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B04">
        <w:rPr>
          <w:rFonts w:ascii="Times New Roman" w:hAnsi="Times New Roman" w:cs="Times New Roman"/>
          <w:sz w:val="28"/>
          <w:szCs w:val="28"/>
        </w:rPr>
        <w:t xml:space="preserve">- продолжать привлекать в профсоюзную организацию новых членов профсоюза; </w:t>
      </w:r>
    </w:p>
    <w:p w14:paraId="6AF5841D" w14:textId="77777777" w:rsidR="00291B04" w:rsidRPr="00291B04" w:rsidRDefault="00291B04" w:rsidP="00002FB9">
      <w:pPr>
        <w:spacing w:after="11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B04">
        <w:rPr>
          <w:rFonts w:ascii="Times New Roman" w:hAnsi="Times New Roman" w:cs="Times New Roman"/>
          <w:sz w:val="28"/>
          <w:szCs w:val="28"/>
        </w:rPr>
        <w:t xml:space="preserve">- продолжать работу по объединению усилий и координации действий профсоюзной организации по защите социально-трудовых, </w:t>
      </w:r>
    </w:p>
    <w:p w14:paraId="67DA331C" w14:textId="77777777" w:rsidR="00291B04" w:rsidRPr="00291B04" w:rsidRDefault="00291B04" w:rsidP="00002F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B04">
        <w:rPr>
          <w:rFonts w:ascii="Times New Roman" w:hAnsi="Times New Roman" w:cs="Times New Roman"/>
          <w:sz w:val="28"/>
          <w:szCs w:val="28"/>
        </w:rPr>
        <w:t xml:space="preserve">профессиональных прав и интересов членов профсоюза; </w:t>
      </w:r>
    </w:p>
    <w:p w14:paraId="38E7B82D" w14:textId="77777777" w:rsidR="00291B04" w:rsidRPr="00291B04" w:rsidRDefault="00291B04" w:rsidP="00002FB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B04">
        <w:rPr>
          <w:rFonts w:ascii="Times New Roman" w:hAnsi="Times New Roman" w:cs="Times New Roman"/>
          <w:sz w:val="28"/>
          <w:szCs w:val="28"/>
        </w:rPr>
        <w:t xml:space="preserve">- проявлять настойчивость в защите прав членов профсоюза за здоровье и безопасные условия труда; </w:t>
      </w:r>
    </w:p>
    <w:p w14:paraId="2C916B9E" w14:textId="77777777" w:rsidR="00291B04" w:rsidRPr="00291B04" w:rsidRDefault="00291B04" w:rsidP="00002FB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B04">
        <w:rPr>
          <w:rFonts w:ascii="Times New Roman" w:hAnsi="Times New Roman" w:cs="Times New Roman"/>
          <w:sz w:val="28"/>
          <w:szCs w:val="28"/>
        </w:rPr>
        <w:t xml:space="preserve">- способствовать сплочению коллектива, способствовать развитию взаимоуважения, взаимовыручки и взаимопомощи в коллективе; </w:t>
      </w:r>
    </w:p>
    <w:p w14:paraId="61DA5AFF" w14:textId="77777777" w:rsidR="00291B04" w:rsidRPr="00291B04" w:rsidRDefault="00291B04" w:rsidP="00002FB9">
      <w:pPr>
        <w:spacing w:after="263" w:line="24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91B04">
        <w:rPr>
          <w:rFonts w:ascii="Times New Roman" w:hAnsi="Times New Roman" w:cs="Times New Roman"/>
          <w:sz w:val="28"/>
          <w:szCs w:val="28"/>
        </w:rPr>
        <w:t xml:space="preserve">       - усилить работу по сбору документов на получение выплат на санаторно-курортное лечение. </w:t>
      </w:r>
    </w:p>
    <w:p w14:paraId="10E1D73C" w14:textId="77777777" w:rsidR="00291B04" w:rsidRPr="00291B04" w:rsidRDefault="00291B04" w:rsidP="00002FB9">
      <w:pPr>
        <w:spacing w:after="266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91B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0AD02B" w14:textId="77777777" w:rsidR="00291B04" w:rsidRPr="00291B04" w:rsidRDefault="00291B04" w:rsidP="00002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EA62027" w14:textId="0DD9E7D9" w:rsidR="00291B04" w:rsidRPr="00291B04" w:rsidRDefault="00291B04" w:rsidP="00002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B04">
        <w:rPr>
          <w:rFonts w:ascii="Times New Roman" w:hAnsi="Times New Roman" w:cs="Times New Roman"/>
          <w:color w:val="000000"/>
          <w:sz w:val="28"/>
          <w:szCs w:val="28"/>
        </w:rPr>
        <w:t xml:space="preserve">   Председатель первичной профсоюзной организации</w:t>
      </w:r>
      <w:r w:rsidR="00002FB9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291B0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Т. В. Тимофеева</w:t>
      </w:r>
    </w:p>
    <w:p w14:paraId="662C3382" w14:textId="77777777" w:rsidR="00291B04" w:rsidRPr="00291B04" w:rsidRDefault="00291B04" w:rsidP="00002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6024D8B" w14:textId="77777777" w:rsidR="00291B04" w:rsidRPr="00291B04" w:rsidRDefault="00291B04" w:rsidP="00002F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1B04" w:rsidRPr="0029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E0786"/>
    <w:multiLevelType w:val="multilevel"/>
    <w:tmpl w:val="9AA4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375080"/>
    <w:multiLevelType w:val="multilevel"/>
    <w:tmpl w:val="27F4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BB1F84"/>
    <w:multiLevelType w:val="multilevel"/>
    <w:tmpl w:val="9046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67"/>
    <w:rsid w:val="00002FB9"/>
    <w:rsid w:val="001C05A3"/>
    <w:rsid w:val="00291B04"/>
    <w:rsid w:val="00392A25"/>
    <w:rsid w:val="005F5191"/>
    <w:rsid w:val="009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0C71"/>
  <w15:chartTrackingRefBased/>
  <w15:docId w15:val="{4D032A24-6E82-4860-BF96-6D00A9ED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91B04"/>
    <w:pPr>
      <w:spacing w:after="0" w:line="240" w:lineRule="auto"/>
      <w:ind w:left="10" w:right="1" w:hanging="10"/>
      <w:jc w:val="both"/>
    </w:pPr>
    <w:rPr>
      <w:rFonts w:ascii="Times New Roman" w:eastAsia="Times New Roman" w:hAnsi="Times New Roman" w:cs="Times New Roman"/>
      <w:color w:val="111111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87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2021-12-20T18:05:00Z</cp:lastPrinted>
  <dcterms:created xsi:type="dcterms:W3CDTF">2021-12-20T17:56:00Z</dcterms:created>
  <dcterms:modified xsi:type="dcterms:W3CDTF">2022-02-10T11:57:00Z</dcterms:modified>
</cp:coreProperties>
</file>